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492" w:rsidRDefault="00200492" w:rsidP="00200492">
      <w:pPr>
        <w:spacing w:after="0" w:line="259" w:lineRule="auto"/>
        <w:ind w:right="14" w:firstLine="0"/>
        <w:jc w:val="right"/>
      </w:pPr>
      <w:r>
        <w:rPr>
          <w:sz w:val="20"/>
        </w:rPr>
        <w:t xml:space="preserve">                              Приложение № 2</w:t>
      </w:r>
    </w:p>
    <w:p w:rsidR="00200492" w:rsidRDefault="00200492" w:rsidP="00200492">
      <w:pPr>
        <w:spacing w:after="34" w:line="237" w:lineRule="auto"/>
        <w:ind w:left="4498" w:right="0" w:hanging="1488"/>
        <w:jc w:val="left"/>
      </w:pPr>
      <w:r>
        <w:rPr>
          <w:sz w:val="20"/>
        </w:rPr>
        <w:t xml:space="preserve">                                         </w:t>
      </w:r>
      <w:r w:rsidR="006F4395">
        <w:rPr>
          <w:sz w:val="20"/>
        </w:rPr>
        <w:t xml:space="preserve">                       </w:t>
      </w:r>
      <w:r>
        <w:rPr>
          <w:sz w:val="20"/>
        </w:rPr>
        <w:t xml:space="preserve">  к приказу  МКДОУ «Детский сад с. </w:t>
      </w:r>
      <w:proofErr w:type="spellStart"/>
      <w:r w:rsidR="006F4395">
        <w:rPr>
          <w:sz w:val="20"/>
        </w:rPr>
        <w:t>Герга</w:t>
      </w:r>
      <w:proofErr w:type="spellEnd"/>
      <w:r w:rsidR="006F4395">
        <w:rPr>
          <w:sz w:val="20"/>
        </w:rPr>
        <w:t xml:space="preserve"> </w:t>
      </w:r>
      <w:r>
        <w:rPr>
          <w:sz w:val="20"/>
        </w:rPr>
        <w:t xml:space="preserve">»                                                    </w:t>
      </w:r>
    </w:p>
    <w:p w:rsidR="00200492" w:rsidRDefault="00200492" w:rsidP="00200492">
      <w:pPr>
        <w:spacing w:after="295" w:line="259" w:lineRule="auto"/>
        <w:ind w:left="115" w:right="0" w:firstLine="0"/>
        <w:jc w:val="left"/>
      </w:pPr>
      <w:r>
        <w:rPr>
          <w:sz w:val="20"/>
        </w:rPr>
        <w:t xml:space="preserve">                 </w:t>
      </w:r>
    </w:p>
    <w:p w:rsidR="00200492" w:rsidRDefault="00200492" w:rsidP="00200492">
      <w:pPr>
        <w:spacing w:after="0" w:line="259" w:lineRule="auto"/>
        <w:ind w:left="98" w:right="0" w:firstLine="0"/>
        <w:jc w:val="center"/>
      </w:pPr>
      <w:r>
        <w:rPr>
          <w:b/>
          <w:sz w:val="28"/>
        </w:rPr>
        <w:t>Положение об антикоррупционной политике</w:t>
      </w:r>
    </w:p>
    <w:p w:rsidR="00200492" w:rsidRDefault="00200492" w:rsidP="00200492">
      <w:pPr>
        <w:spacing w:after="739" w:line="239" w:lineRule="auto"/>
        <w:ind w:left="3010" w:right="0" w:hanging="2770"/>
        <w:jc w:val="left"/>
      </w:pPr>
      <w:r>
        <w:rPr>
          <w:b/>
          <w:sz w:val="28"/>
        </w:rPr>
        <w:t xml:space="preserve">муниципального казенного дошкольного образовательного  учреждения «Детский сад </w:t>
      </w:r>
      <w:proofErr w:type="spellStart"/>
      <w:r>
        <w:rPr>
          <w:b/>
          <w:sz w:val="28"/>
        </w:rPr>
        <w:t>с</w:t>
      </w:r>
      <w:proofErr w:type="gramStart"/>
      <w:r>
        <w:rPr>
          <w:b/>
          <w:sz w:val="28"/>
        </w:rPr>
        <w:t>.</w:t>
      </w:r>
      <w:r w:rsidR="006F4395">
        <w:rPr>
          <w:b/>
          <w:sz w:val="28"/>
        </w:rPr>
        <w:t>Г</w:t>
      </w:r>
      <w:proofErr w:type="gramEnd"/>
      <w:r w:rsidR="006F4395">
        <w:rPr>
          <w:b/>
          <w:sz w:val="28"/>
        </w:rPr>
        <w:t>ерга</w:t>
      </w:r>
      <w:proofErr w:type="spellEnd"/>
      <w:r w:rsidR="006F4395">
        <w:rPr>
          <w:b/>
          <w:sz w:val="28"/>
        </w:rPr>
        <w:t xml:space="preserve"> </w:t>
      </w:r>
      <w:r>
        <w:rPr>
          <w:b/>
          <w:sz w:val="28"/>
        </w:rPr>
        <w:t>»</w:t>
      </w:r>
    </w:p>
    <w:p w:rsidR="00200492" w:rsidRDefault="00200492" w:rsidP="00200492">
      <w:pPr>
        <w:spacing w:after="12"/>
        <w:ind w:left="-5" w:right="0" w:hanging="10"/>
        <w:jc w:val="left"/>
      </w:pPr>
      <w:r>
        <w:rPr>
          <w:b/>
        </w:rPr>
        <w:t xml:space="preserve">               I.    Общие положения.</w:t>
      </w:r>
    </w:p>
    <w:p w:rsidR="00200492" w:rsidRDefault="00200492" w:rsidP="00200492">
      <w:pPr>
        <w:numPr>
          <w:ilvl w:val="0"/>
          <w:numId w:val="1"/>
        </w:numPr>
        <w:ind w:right="1"/>
      </w:pPr>
      <w:r>
        <w:t>Настоящее Положение об антикоррупционной политике муниципального казенного дошкольног</w:t>
      </w:r>
      <w:r w:rsidR="006F4395">
        <w:t>о образовательного учреждения «</w:t>
      </w:r>
      <w:r>
        <w:t xml:space="preserve">Детский сад с. </w:t>
      </w:r>
      <w:proofErr w:type="spellStart"/>
      <w:r w:rsidR="006F4395">
        <w:t>Герга</w:t>
      </w:r>
      <w:proofErr w:type="spellEnd"/>
      <w:r>
        <w:t>» (дале</w:t>
      </w:r>
      <w:proofErr w:type="gramStart"/>
      <w:r>
        <w:t>е-</w:t>
      </w:r>
      <w:proofErr w:type="gramEnd"/>
      <w:r>
        <w:t xml:space="preserve"> Учреждение)  (далее – Положение) разработано во исполнение подпункта "б" пункта 25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и в соответствии со статьей 13.3 Федерального закона от 25 декабря 2008 г. </w:t>
      </w:r>
      <w:proofErr w:type="gramStart"/>
      <w:r>
        <w:t xml:space="preserve">N 273-ФЗ "О противодействии коррупции" в соответствии с Методическими указаниями Минтруда РФ от 08.11.2013 г.) и  определяет задачи, основные принципы противодействия коррупции и меры предупреждения коррупционных правонарушений в муниципальном казенном дошкольном образовательном учреждении « Детский сад с. </w:t>
      </w:r>
      <w:bookmarkStart w:id="0" w:name="_GoBack"/>
      <w:bookmarkEnd w:id="0"/>
      <w:r w:rsidR="0055189F">
        <w:t>Герга</w:t>
      </w:r>
      <w:r>
        <w:t>»    (далее Учреждение).</w:t>
      </w:r>
      <w:proofErr w:type="gramEnd"/>
    </w:p>
    <w:p w:rsidR="00200492" w:rsidRDefault="006F4395" w:rsidP="006F4395">
      <w:pPr>
        <w:ind w:left="556" w:right="1" w:firstLine="0"/>
      </w:pPr>
      <w:r>
        <w:t>1.</w:t>
      </w:r>
      <w:r w:rsidR="00200492">
        <w:t>В настоящем Положении определяются основные принципы и меры противодействия коррупции, и устанавливается структура организации антикоррупционной деятельности в Учреждении.</w:t>
      </w:r>
    </w:p>
    <w:p w:rsidR="00200492" w:rsidRDefault="006F4395" w:rsidP="006F4395">
      <w:pPr>
        <w:spacing w:after="267"/>
        <w:ind w:left="556" w:right="1" w:firstLine="0"/>
      </w:pPr>
      <w:r>
        <w:t>2.</w:t>
      </w:r>
      <w:r w:rsidR="00200492">
        <w:t>Целью принятия настоящего Положения является исполнение обязанности Учреждения по утверждению и применению мер предупреждения, выявления и противодействия коррупции (вовлечения Учреждения в коррупцию) в интересах гражданского общества, собственника Учреждения.</w:t>
      </w:r>
    </w:p>
    <w:p w:rsidR="00200492" w:rsidRDefault="00200492" w:rsidP="00200492">
      <w:pPr>
        <w:numPr>
          <w:ilvl w:val="0"/>
          <w:numId w:val="2"/>
        </w:numPr>
        <w:spacing w:after="12"/>
        <w:ind w:right="0" w:hanging="730"/>
        <w:jc w:val="left"/>
      </w:pPr>
      <w:r>
        <w:rPr>
          <w:b/>
        </w:rPr>
        <w:t>Основные понятия и определения.</w:t>
      </w:r>
    </w:p>
    <w:p w:rsidR="00200492" w:rsidRDefault="00200492" w:rsidP="00200492">
      <w:pPr>
        <w:ind w:left="-15" w:right="1"/>
      </w:pPr>
      <w:r>
        <w:t>4.      Для целей настоящего Положения используются следующие понятия, определения и сокращения:</w:t>
      </w:r>
    </w:p>
    <w:p w:rsidR="00200492" w:rsidRDefault="00200492" w:rsidP="00200492">
      <w:pPr>
        <w:numPr>
          <w:ilvl w:val="1"/>
          <w:numId w:val="4"/>
        </w:numPr>
        <w:ind w:right="1"/>
      </w:pPr>
      <w:proofErr w:type="gramStart"/>
      <w:r>
        <w:rPr>
          <w:b/>
        </w:rPr>
        <w:t xml:space="preserve">Коррупция </w:t>
      </w:r>
      <w:r>
        <w:t>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>
        <w:t xml:space="preserve">. Коррупцией также является совершение перечисленных деяний от имени или в интересах юридического лица (пункт 1 статьи 1 Федерального закона № 273ФЗ). </w:t>
      </w:r>
    </w:p>
    <w:p w:rsidR="00200492" w:rsidRDefault="00200492" w:rsidP="00200492">
      <w:pPr>
        <w:numPr>
          <w:ilvl w:val="1"/>
          <w:numId w:val="4"/>
        </w:numPr>
        <w:ind w:right="1"/>
      </w:pPr>
      <w:r>
        <w:rPr>
          <w:b/>
        </w:rPr>
        <w:t xml:space="preserve">Противодействие коррупции </w:t>
      </w:r>
      <w:r>
        <w:t xml:space="preserve">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№ 273ФЗ): </w:t>
      </w:r>
    </w:p>
    <w:p w:rsidR="00200492" w:rsidRDefault="00200492" w:rsidP="00200492">
      <w:pPr>
        <w:spacing w:after="16"/>
        <w:ind w:left="10" w:right="-2" w:hanging="10"/>
        <w:jc w:val="right"/>
      </w:pPr>
      <w:r>
        <w:t xml:space="preserve">а) по предупреждению коррупции, в том числе по выявлению и последующему </w:t>
      </w:r>
    </w:p>
    <w:p w:rsidR="00200492" w:rsidRDefault="00200492" w:rsidP="00200492">
      <w:pPr>
        <w:ind w:left="-15" w:right="1" w:firstLine="0"/>
      </w:pPr>
      <w:r>
        <w:t xml:space="preserve">устранению причин коррупции (профилактика коррупции); </w:t>
      </w:r>
    </w:p>
    <w:p w:rsidR="00200492" w:rsidRDefault="00200492" w:rsidP="00200492">
      <w:pPr>
        <w:spacing w:after="16"/>
        <w:ind w:left="10" w:right="-2" w:hanging="10"/>
        <w:jc w:val="right"/>
      </w:pPr>
      <w:r>
        <w:t xml:space="preserve">б) по выявлению, предупреждению, пресечению, раскрытию и расследованию коррупционных правонарушений (борьба с коррупцией); </w:t>
      </w:r>
    </w:p>
    <w:p w:rsidR="00200492" w:rsidRDefault="00200492" w:rsidP="00200492">
      <w:pPr>
        <w:spacing w:after="16"/>
        <w:ind w:left="10" w:right="92" w:hanging="10"/>
        <w:jc w:val="right"/>
      </w:pPr>
      <w:r>
        <w:t xml:space="preserve">в) по минимизации и (или) ликвидации последствий коррупционных правонарушений. </w:t>
      </w:r>
    </w:p>
    <w:p w:rsidR="00200492" w:rsidRDefault="00200492" w:rsidP="00200492">
      <w:pPr>
        <w:numPr>
          <w:ilvl w:val="1"/>
          <w:numId w:val="4"/>
        </w:numPr>
        <w:ind w:right="1"/>
      </w:pPr>
      <w:r>
        <w:rPr>
          <w:b/>
        </w:rPr>
        <w:lastRenderedPageBreak/>
        <w:t xml:space="preserve">Контрагент </w:t>
      </w:r>
      <w:r>
        <w:t xml:space="preserve">– любое российское или иностранное юридическое или физическое лицо, с которым Учреждение  вступает в договорные отношения, за исключением трудовых отношений. </w:t>
      </w:r>
    </w:p>
    <w:p w:rsidR="00200492" w:rsidRDefault="00200492" w:rsidP="00200492">
      <w:pPr>
        <w:numPr>
          <w:ilvl w:val="1"/>
          <w:numId w:val="4"/>
        </w:numPr>
        <w:ind w:right="1"/>
      </w:pPr>
      <w:proofErr w:type="gramStart"/>
      <w:r>
        <w:rPr>
          <w:b/>
        </w:rPr>
        <w:t xml:space="preserve">Взятка </w:t>
      </w:r>
      <w:r>
        <w:t>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</w:r>
    </w:p>
    <w:p w:rsidR="00200492" w:rsidRDefault="00200492" w:rsidP="00200492">
      <w:pPr>
        <w:numPr>
          <w:ilvl w:val="1"/>
          <w:numId w:val="4"/>
        </w:numPr>
        <w:ind w:right="1"/>
      </w:pPr>
      <w:proofErr w:type="gramStart"/>
      <w:r>
        <w:rPr>
          <w:b/>
        </w:rPr>
        <w:t xml:space="preserve">Коммерческий подкуп </w:t>
      </w:r>
      <w:r>
        <w:t xml:space="preserve">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 </w:t>
      </w:r>
      <w:proofErr w:type="gramEnd"/>
    </w:p>
    <w:p w:rsidR="00200492" w:rsidRDefault="00200492" w:rsidP="00200492">
      <w:pPr>
        <w:numPr>
          <w:ilvl w:val="1"/>
          <w:numId w:val="4"/>
        </w:numPr>
        <w:ind w:right="1"/>
      </w:pPr>
      <w:proofErr w:type="gramStart"/>
      <w:r>
        <w:rPr>
          <w:b/>
        </w:rPr>
        <w:t xml:space="preserve">Конфликт интересов </w:t>
      </w:r>
      <w:r>
        <w:t>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учреждения)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>
        <w:t xml:space="preserve"> (представителем организации) которой он является. </w:t>
      </w:r>
    </w:p>
    <w:p w:rsidR="00200492" w:rsidRDefault="00200492" w:rsidP="00200492">
      <w:pPr>
        <w:numPr>
          <w:ilvl w:val="1"/>
          <w:numId w:val="4"/>
        </w:numPr>
        <w:spacing w:after="267"/>
        <w:ind w:right="1"/>
      </w:pPr>
      <w:r>
        <w:rPr>
          <w:b/>
        </w:rPr>
        <w:t xml:space="preserve">Личная заинтересованность работника </w:t>
      </w:r>
      <w:r>
        <w:t>– заинтересованность работника Учреждения, связанная с возможностью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200492" w:rsidRDefault="00200492" w:rsidP="00200492">
      <w:pPr>
        <w:numPr>
          <w:ilvl w:val="0"/>
          <w:numId w:val="2"/>
        </w:numPr>
        <w:spacing w:after="12"/>
        <w:ind w:right="0" w:hanging="730"/>
        <w:jc w:val="left"/>
      </w:pPr>
      <w:r>
        <w:rPr>
          <w:b/>
        </w:rPr>
        <w:t>Основные принципы противодействия коррупции.</w:t>
      </w:r>
    </w:p>
    <w:p w:rsidR="00200492" w:rsidRDefault="00200492" w:rsidP="00200492">
      <w:pPr>
        <w:ind w:left="-15" w:right="1"/>
      </w:pPr>
      <w:r>
        <w:t xml:space="preserve">5.      Противодействие коррупции в Организации основывается на следующих ключевых принципах: </w:t>
      </w:r>
    </w:p>
    <w:p w:rsidR="00200492" w:rsidRDefault="00200492" w:rsidP="00200492">
      <w:pPr>
        <w:numPr>
          <w:ilvl w:val="1"/>
          <w:numId w:val="6"/>
        </w:numPr>
        <w:ind w:right="1"/>
      </w:pPr>
      <w:r>
        <w:t xml:space="preserve">Принцип соответствия антикоррупционной политики Учреждения действующему законодательству и общепринятым нормам. </w:t>
      </w:r>
    </w:p>
    <w:p w:rsidR="00200492" w:rsidRDefault="00200492" w:rsidP="00200492">
      <w:pPr>
        <w:ind w:left="-15" w:right="1"/>
      </w:pPr>
      <w:r>
        <w:t xml:space="preserve"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Предприятию. </w:t>
      </w:r>
    </w:p>
    <w:p w:rsidR="00200492" w:rsidRDefault="00200492" w:rsidP="00200492">
      <w:pPr>
        <w:ind w:left="-15" w:right="1"/>
      </w:pPr>
      <w:r>
        <w:t>Предприятие при осуществлении своей финансово-хозяйственной деятельности придерживается принципа верховенства закона над текущими коммерческими интересами Учреждения.</w:t>
      </w:r>
    </w:p>
    <w:p w:rsidR="00200492" w:rsidRDefault="00200492" w:rsidP="00200492">
      <w:pPr>
        <w:numPr>
          <w:ilvl w:val="1"/>
          <w:numId w:val="6"/>
        </w:numPr>
        <w:ind w:right="1"/>
      </w:pPr>
      <w:r>
        <w:t>Неприятие коррупции (принцип «нулевой толерантности»).</w:t>
      </w:r>
    </w:p>
    <w:p w:rsidR="00200492" w:rsidRDefault="00200492" w:rsidP="00200492">
      <w:pPr>
        <w:ind w:left="-15" w:right="1"/>
      </w:pPr>
      <w:r>
        <w:t>Организация при осуществлении своей финансово-хозяйственной деятельности придерживается принципа «нулевой толерантности», то есть неприятия коррупции в любых её формах и проявлениях, в том числе при взаимодействии со своими контрагентами, а равно государственными и муниципальными служащими, представителями международных организаций.</w:t>
      </w:r>
    </w:p>
    <w:p w:rsidR="00200492" w:rsidRDefault="00200492" w:rsidP="00200492">
      <w:pPr>
        <w:ind w:left="-15" w:right="1"/>
      </w:pPr>
      <w:proofErr w:type="gramStart"/>
      <w:r>
        <w:t>Учреждение</w:t>
      </w:r>
      <w:proofErr w:type="gramEnd"/>
      <w:r>
        <w:t xml:space="preserve"> безусловно запрещает всем работникам, прямо или косвенно, лично или через посредничество третьих лиц (действующих от имени или в интересах Учреждения) участвовать в </w:t>
      </w:r>
      <w:r>
        <w:lastRenderedPageBreak/>
        <w:t>любой деятельности, совершать любые действия которые могут быть квалифицированы как коррупция.</w:t>
      </w:r>
    </w:p>
    <w:p w:rsidR="00200492" w:rsidRDefault="00200492" w:rsidP="00200492">
      <w:pPr>
        <w:ind w:left="-15" w:right="1"/>
      </w:pPr>
      <w:proofErr w:type="gramStart"/>
      <w:r>
        <w:t>Учреждение</w:t>
      </w:r>
      <w:proofErr w:type="gramEnd"/>
      <w:r>
        <w:t xml:space="preserve">  безусловно запрещает всем работникам использовать каких-либо третьих лиц (в том числе деловых партнеров и представителей Учреждения), участвовать в любой деятельности, совершать любые действия, которые противоречат настоящему Положению и (или) могут быть квалифицированы как коррупция.</w:t>
      </w:r>
    </w:p>
    <w:p w:rsidR="00200492" w:rsidRDefault="00200492" w:rsidP="00200492">
      <w:pPr>
        <w:numPr>
          <w:ilvl w:val="1"/>
          <w:numId w:val="6"/>
        </w:numPr>
        <w:ind w:right="1"/>
      </w:pPr>
      <w:r>
        <w:t xml:space="preserve">Принцип личного примера руководства. </w:t>
      </w:r>
    </w:p>
    <w:p w:rsidR="00200492" w:rsidRDefault="00200492" w:rsidP="00200492">
      <w:pPr>
        <w:ind w:left="-15" w:right="1"/>
      </w:pPr>
      <w:r>
        <w:t xml:space="preserve">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коррупции. </w:t>
      </w:r>
    </w:p>
    <w:p w:rsidR="00200492" w:rsidRDefault="00200492" w:rsidP="00200492">
      <w:pPr>
        <w:numPr>
          <w:ilvl w:val="1"/>
          <w:numId w:val="6"/>
        </w:numPr>
        <w:ind w:right="1"/>
      </w:pPr>
      <w:r>
        <w:t xml:space="preserve">Принцип вовлеченности работников. </w:t>
      </w:r>
    </w:p>
    <w:p w:rsidR="00200492" w:rsidRDefault="00200492" w:rsidP="00200492">
      <w:pPr>
        <w:ind w:left="-15" w:right="1"/>
      </w:pPr>
      <w:r>
        <w:t xml:space="preserve">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процедур. </w:t>
      </w:r>
    </w:p>
    <w:p w:rsidR="00200492" w:rsidRDefault="00200492" w:rsidP="00200492">
      <w:pPr>
        <w:numPr>
          <w:ilvl w:val="1"/>
          <w:numId w:val="6"/>
        </w:numPr>
        <w:ind w:right="1"/>
      </w:pPr>
      <w:r>
        <w:t xml:space="preserve">Принцип соразмерности антикоррупционных процедур риску коррупции. </w:t>
      </w:r>
    </w:p>
    <w:p w:rsidR="00200492" w:rsidRDefault="00200492" w:rsidP="00200492">
      <w:pPr>
        <w:ind w:left="-15" w:right="1"/>
      </w:pPr>
      <w:r>
        <w:t xml:space="preserve">Разработка и выполнение комплекса мероприятий, позволяющих снизить вероятность вовлечения Учреждения, ее руководителей и сотрудников в коррупционную деятельность. </w:t>
      </w:r>
    </w:p>
    <w:p w:rsidR="00200492" w:rsidRDefault="00200492" w:rsidP="00200492">
      <w:pPr>
        <w:numPr>
          <w:ilvl w:val="1"/>
          <w:numId w:val="6"/>
        </w:numPr>
        <w:ind w:right="1"/>
      </w:pPr>
      <w:r>
        <w:t xml:space="preserve">Принцип эффективности антикоррупционных процедур. </w:t>
      </w:r>
    </w:p>
    <w:p w:rsidR="00200492" w:rsidRDefault="00200492" w:rsidP="00200492">
      <w:pPr>
        <w:ind w:left="-15" w:right="1"/>
      </w:pPr>
      <w:r>
        <w:t xml:space="preserve">Применение в Учреждении таких антикоррупционных мероприятий, которые имеют низкую стоимость, обеспечивают простоту реализации и </w:t>
      </w:r>
      <w:proofErr w:type="gramStart"/>
      <w:r>
        <w:t>приносят значимый результат</w:t>
      </w:r>
      <w:proofErr w:type="gramEnd"/>
      <w:r>
        <w:t xml:space="preserve">. </w:t>
      </w:r>
    </w:p>
    <w:p w:rsidR="00200492" w:rsidRDefault="00200492" w:rsidP="00200492">
      <w:pPr>
        <w:numPr>
          <w:ilvl w:val="1"/>
          <w:numId w:val="6"/>
        </w:numPr>
        <w:ind w:right="1"/>
      </w:pPr>
      <w:r>
        <w:t xml:space="preserve">Принцип ответственности и неотвратимости наказания. </w:t>
      </w:r>
    </w:p>
    <w:p w:rsidR="00200492" w:rsidRDefault="00200492" w:rsidP="00200492">
      <w:pPr>
        <w:spacing w:after="0" w:line="245" w:lineRule="auto"/>
        <w:ind w:right="0" w:firstLine="566"/>
        <w:jc w:val="left"/>
      </w:pPr>
      <w:r>
        <w:t xml:space="preserve">Неотвратимость </w:t>
      </w:r>
      <w:r>
        <w:tab/>
        <w:t xml:space="preserve">наказания </w:t>
      </w:r>
      <w:r>
        <w:tab/>
        <w:t xml:space="preserve">для </w:t>
      </w:r>
      <w:r>
        <w:tab/>
        <w:t xml:space="preserve">работников </w:t>
      </w:r>
      <w:r>
        <w:tab/>
        <w:t xml:space="preserve">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</w:t>
      </w:r>
      <w:r>
        <w:tab/>
        <w:t xml:space="preserve">ответственность </w:t>
      </w:r>
      <w:r>
        <w:tab/>
        <w:t xml:space="preserve">руководства </w:t>
      </w:r>
      <w:r>
        <w:tab/>
        <w:t xml:space="preserve">Организации </w:t>
      </w:r>
      <w:r>
        <w:tab/>
        <w:t xml:space="preserve">Учреждении внутриорганизационной антикоррупционной политики. </w:t>
      </w:r>
    </w:p>
    <w:p w:rsidR="00200492" w:rsidRDefault="00200492" w:rsidP="00200492">
      <w:pPr>
        <w:numPr>
          <w:ilvl w:val="1"/>
          <w:numId w:val="6"/>
        </w:numPr>
        <w:ind w:right="1"/>
      </w:pPr>
      <w:r>
        <w:t xml:space="preserve">Принцип открытости хозяйственной деятельности. </w:t>
      </w:r>
    </w:p>
    <w:p w:rsidR="00200492" w:rsidRDefault="00200492" w:rsidP="00200492">
      <w:pPr>
        <w:ind w:left="-15" w:right="1"/>
      </w:pPr>
      <w:r>
        <w:t>Информирование контрагентов, партнеров и общественности о принятых в Учреждении  антикоррупционных стандартах хозяйственной деятельности, с целью минимизировать риск деловых отношений с контрагентами, которые могут быть вовлечены в коррупционную деятельность.</w:t>
      </w:r>
    </w:p>
    <w:p w:rsidR="00200492" w:rsidRDefault="00200492" w:rsidP="00200492">
      <w:pPr>
        <w:numPr>
          <w:ilvl w:val="1"/>
          <w:numId w:val="6"/>
        </w:numPr>
        <w:ind w:right="1"/>
      </w:pPr>
      <w:r>
        <w:t xml:space="preserve">Принцип постоянного контроля и регулярного мониторинга. </w:t>
      </w:r>
    </w:p>
    <w:p w:rsidR="00200492" w:rsidRDefault="00200492" w:rsidP="00200492">
      <w:pPr>
        <w:ind w:left="-15" w:right="1"/>
      </w:pPr>
      <w:r>
        <w:t>В связи с возможным изменением во времени коррупционных рисков и иных факторов, оказывающих влияние на хозяйственную деятельность, Учреждение  осуществляет мониторинг внедренных адекватных мероприятий по предотвращению коррупции, контролирует их соблюдение, а при необходимости пересматривает и совершенствует их.</w:t>
      </w:r>
    </w:p>
    <w:p w:rsidR="00200492" w:rsidRDefault="00200492" w:rsidP="00200492">
      <w:pPr>
        <w:spacing w:after="267"/>
        <w:ind w:left="-15" w:right="1"/>
      </w:pPr>
      <w: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>
        <w:t>контроля за</w:t>
      </w:r>
      <w:proofErr w:type="gramEnd"/>
      <w:r>
        <w:t xml:space="preserve"> их исполнением.</w:t>
      </w:r>
    </w:p>
    <w:p w:rsidR="00200492" w:rsidRDefault="00200492" w:rsidP="00200492">
      <w:pPr>
        <w:numPr>
          <w:ilvl w:val="0"/>
          <w:numId w:val="2"/>
        </w:numPr>
        <w:spacing w:after="12"/>
        <w:ind w:right="0" w:hanging="730"/>
        <w:jc w:val="left"/>
      </w:pPr>
      <w:r>
        <w:rPr>
          <w:b/>
        </w:rPr>
        <w:t>Меры предупреждения коррупции.</w:t>
      </w:r>
    </w:p>
    <w:p w:rsidR="00200492" w:rsidRDefault="00200492" w:rsidP="00200492">
      <w:pPr>
        <w:ind w:left="566" w:right="1" w:firstLine="0"/>
      </w:pPr>
      <w:r>
        <w:t>6.</w:t>
      </w:r>
      <w:r w:rsidR="006F4395">
        <w:t>0.</w:t>
      </w:r>
      <w:r>
        <w:t xml:space="preserve">      Предупреждение коррупции  в Учреждении осуществляется путем:</w:t>
      </w:r>
    </w:p>
    <w:p w:rsidR="00200492" w:rsidRDefault="00200492" w:rsidP="00200492">
      <w:pPr>
        <w:ind w:left="-15" w:right="1"/>
      </w:pPr>
      <w:r>
        <w:t>6.1.   проведения в Учреждении единой антикоррупционной политики в области противодействия коррупции, направленной на формирование нетерпимости к коррупционному поведению, в том числе:</w:t>
      </w:r>
    </w:p>
    <w:p w:rsidR="00200492" w:rsidRDefault="006F4395" w:rsidP="006F4395">
      <w:pPr>
        <w:ind w:right="1" w:firstLine="0"/>
      </w:pPr>
      <w:r>
        <w:t>-</w:t>
      </w:r>
      <w:r w:rsidR="00200492">
        <w:t>утверждение и применение настоящего Положения;</w:t>
      </w:r>
    </w:p>
    <w:p w:rsidR="00200492" w:rsidRDefault="006F4395" w:rsidP="006F4395">
      <w:pPr>
        <w:ind w:right="1" w:firstLine="0"/>
      </w:pPr>
      <w:r>
        <w:t>-</w:t>
      </w:r>
      <w:r w:rsidR="00200492">
        <w:t xml:space="preserve">ознакомление с настоящим Положением работников </w:t>
      </w:r>
      <w:proofErr w:type="gramStart"/>
      <w:r w:rsidR="00200492">
        <w:t>Учреждении</w:t>
      </w:r>
      <w:proofErr w:type="gramEnd"/>
      <w:r w:rsidR="00200492">
        <w:t xml:space="preserve"> возложения на них обязанности по безусловному соблюдению норм Положения.</w:t>
      </w:r>
    </w:p>
    <w:p w:rsidR="00200492" w:rsidRDefault="006F4395" w:rsidP="006F4395">
      <w:pPr>
        <w:ind w:right="1" w:firstLine="0"/>
      </w:pPr>
      <w:r>
        <w:t xml:space="preserve">      6.3.</w:t>
      </w:r>
      <w:r w:rsidR="00200492">
        <w:t>обучения и информирования работников Учреждения;</w:t>
      </w:r>
    </w:p>
    <w:p w:rsidR="00200492" w:rsidRDefault="006F4395" w:rsidP="006F4395">
      <w:pPr>
        <w:ind w:right="1" w:firstLine="0"/>
      </w:pPr>
      <w:r>
        <w:t xml:space="preserve">      6.4.</w:t>
      </w:r>
      <w:r w:rsidR="00200492">
        <w:t>ведения достоверного и полного учета фактов хозяйственной деятельности;</w:t>
      </w:r>
    </w:p>
    <w:p w:rsidR="00200492" w:rsidRDefault="006F4395" w:rsidP="006F4395">
      <w:pPr>
        <w:ind w:right="1" w:firstLine="0"/>
      </w:pPr>
      <w:r>
        <w:lastRenderedPageBreak/>
        <w:t xml:space="preserve">      6.5.</w:t>
      </w:r>
      <w:r w:rsidR="00200492">
        <w:t>предъявление соответствующих требований к должностным лицам Учреждения и кандидатам на руководящие должности Учреждения;</w:t>
      </w:r>
    </w:p>
    <w:p w:rsidR="00200492" w:rsidRDefault="006F4395" w:rsidP="006F4395">
      <w:pPr>
        <w:ind w:right="1" w:firstLine="0"/>
      </w:pPr>
      <w:r>
        <w:t xml:space="preserve">      6.6.</w:t>
      </w:r>
      <w:r w:rsidR="00200492">
        <w:t>проверки на предмет соблюдения в Учреждении антикоррупционного законодательства Российской Федерации;</w:t>
      </w:r>
    </w:p>
    <w:p w:rsidR="00200492" w:rsidRDefault="006F4395" w:rsidP="006F4395">
      <w:pPr>
        <w:ind w:right="1" w:firstLine="0"/>
      </w:pPr>
      <w:r>
        <w:t xml:space="preserve">       6.7.</w:t>
      </w:r>
      <w:r w:rsidR="00200492">
        <w:t>внедрения в практику кадровой работы Учреждения правила, в соответствии с которым безупречное и эффективное соблюдение работником норм настоящего Положения и иных требований применимого законодательства по вопросам противодействия коррупции должно в обязательном порядке учитываться:</w:t>
      </w:r>
    </w:p>
    <w:p w:rsidR="00200492" w:rsidRDefault="00200492" w:rsidP="00200492">
      <w:pPr>
        <w:numPr>
          <w:ilvl w:val="3"/>
          <w:numId w:val="7"/>
        </w:numPr>
        <w:ind w:right="1"/>
      </w:pPr>
      <w:proofErr w:type="gramStart"/>
      <w:r>
        <w:t>при определении результата испытания работника в случае заключения трудового договора с работником с условием об испытании</w:t>
      </w:r>
      <w:proofErr w:type="gramEnd"/>
      <w:r>
        <w:t>;</w:t>
      </w:r>
    </w:p>
    <w:p w:rsidR="00200492" w:rsidRDefault="00200492" w:rsidP="00200492">
      <w:pPr>
        <w:numPr>
          <w:ilvl w:val="3"/>
          <w:numId w:val="7"/>
        </w:numPr>
        <w:spacing w:after="263"/>
        <w:ind w:right="1"/>
      </w:pPr>
      <w:r>
        <w:t>при назначении его на вышестоящую должность или при его поощрении.</w:t>
      </w:r>
    </w:p>
    <w:p w:rsidR="00200492" w:rsidRDefault="00200492" w:rsidP="00200492">
      <w:pPr>
        <w:numPr>
          <w:ilvl w:val="0"/>
          <w:numId w:val="2"/>
        </w:numPr>
        <w:spacing w:after="12"/>
        <w:ind w:right="0" w:hanging="730"/>
        <w:jc w:val="left"/>
      </w:pPr>
      <w:r>
        <w:rPr>
          <w:b/>
        </w:rPr>
        <w:t>Основные направления противодействия коррупции.</w:t>
      </w:r>
    </w:p>
    <w:p w:rsidR="00200492" w:rsidRDefault="00200492" w:rsidP="00200492">
      <w:pPr>
        <w:ind w:left="-15" w:right="1"/>
      </w:pPr>
      <w:r>
        <w:t>7.      Основными направлениями деятельности Учреждения по противодействию коррупции являются:</w:t>
      </w:r>
    </w:p>
    <w:p w:rsidR="00200492" w:rsidRDefault="00200492" w:rsidP="00200492">
      <w:pPr>
        <w:numPr>
          <w:ilvl w:val="1"/>
          <w:numId w:val="8"/>
        </w:numPr>
        <w:ind w:right="1"/>
      </w:pPr>
      <w:r>
        <w:t>проведение единой политики Учреждения в области противодействия коррупции;</w:t>
      </w:r>
    </w:p>
    <w:p w:rsidR="00200492" w:rsidRDefault="00200492" w:rsidP="00200492">
      <w:pPr>
        <w:numPr>
          <w:ilvl w:val="1"/>
          <w:numId w:val="8"/>
        </w:numPr>
        <w:ind w:right="1"/>
      </w:pPr>
      <w:r>
        <w:t>взаимодействие Учреждения по вопросам противодействия коррупции с государственными органами, организациями, а также с гражданами и институтами гражданского общества;</w:t>
      </w:r>
    </w:p>
    <w:p w:rsidR="00200492" w:rsidRDefault="00200492" w:rsidP="00200492">
      <w:pPr>
        <w:numPr>
          <w:ilvl w:val="1"/>
          <w:numId w:val="8"/>
        </w:numPr>
        <w:ind w:right="1"/>
      </w:pPr>
      <w:r>
        <w:t xml:space="preserve">проведение антикоррупционных экспертиз внутренних документов Учреждения и условий заключаемых сделок с участием Учреждения; </w:t>
      </w:r>
    </w:p>
    <w:p w:rsidR="00200492" w:rsidRDefault="00200492" w:rsidP="00200492">
      <w:pPr>
        <w:numPr>
          <w:ilvl w:val="1"/>
          <w:numId w:val="8"/>
        </w:numPr>
        <w:ind w:right="1"/>
      </w:pPr>
      <w:r>
        <w:t>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нужд Учреждения.</w:t>
      </w:r>
    </w:p>
    <w:p w:rsidR="00200492" w:rsidRDefault="00200492" w:rsidP="00200492">
      <w:pPr>
        <w:numPr>
          <w:ilvl w:val="1"/>
          <w:numId w:val="8"/>
        </w:numPr>
        <w:ind w:right="1"/>
      </w:pPr>
      <w:r>
        <w:t xml:space="preserve">принятие мер, направленных на привлечение работников </w:t>
      </w:r>
      <w:proofErr w:type="gramStart"/>
      <w:r>
        <w:t>Учреждении</w:t>
      </w:r>
      <w:proofErr w:type="gramEnd"/>
      <w:r>
        <w:t xml:space="preserve"> к более активному участию в противодействии коррупции, на формирование   в Учреждении негативного отношения к коррупционному поведению;</w:t>
      </w:r>
    </w:p>
    <w:p w:rsidR="00200492" w:rsidRDefault="00200492" w:rsidP="00200492">
      <w:pPr>
        <w:numPr>
          <w:ilvl w:val="1"/>
          <w:numId w:val="8"/>
        </w:numPr>
        <w:spacing w:after="263"/>
        <w:ind w:right="1"/>
      </w:pPr>
      <w:r>
        <w:t>совершенствование порядка использования имущества и ресурсов Учреждения.</w:t>
      </w:r>
    </w:p>
    <w:p w:rsidR="00200492" w:rsidRDefault="00200492" w:rsidP="00200492">
      <w:pPr>
        <w:numPr>
          <w:ilvl w:val="0"/>
          <w:numId w:val="2"/>
        </w:numPr>
        <w:spacing w:after="12"/>
        <w:ind w:right="0" w:hanging="730"/>
        <w:jc w:val="left"/>
      </w:pPr>
      <w:r>
        <w:rPr>
          <w:b/>
        </w:rPr>
        <w:t>Должностные лица Учреждения, ответственные за реализацию антикоррупционной политики.</w:t>
      </w:r>
    </w:p>
    <w:p w:rsidR="00200492" w:rsidRDefault="00200492" w:rsidP="000B6B1A">
      <w:pPr>
        <w:pStyle w:val="a3"/>
        <w:numPr>
          <w:ilvl w:val="3"/>
          <w:numId w:val="9"/>
        </w:numPr>
        <w:ind w:right="1"/>
      </w:pPr>
      <w:proofErr w:type="gramStart"/>
      <w:r>
        <w:t>Заведующий Учреждения</w:t>
      </w:r>
      <w:proofErr w:type="gramEnd"/>
      <w:r>
        <w:t xml:space="preserve"> отвечает за организацию всех мероприятий, направленных на реализацию принципов и требований настоящего Положения, включая назначение лиц, ответственных за разработку антикоррупционных процедур, их внедрение и контроль.</w:t>
      </w:r>
    </w:p>
    <w:p w:rsidR="00200492" w:rsidRDefault="00200492" w:rsidP="00200492">
      <w:pPr>
        <w:numPr>
          <w:ilvl w:val="3"/>
          <w:numId w:val="9"/>
        </w:numPr>
        <w:ind w:right="1"/>
      </w:pPr>
      <w:r>
        <w:t>Ответственным лицом за реализацию антикоррупционной политики, исходя из собственных потребностей Учреждения, задач, специфики деятельности, организационной структуры является первый заместитель директора Учреждения, который в рамках организации антикоррупционной деятельности осуществляет:</w:t>
      </w:r>
    </w:p>
    <w:p w:rsidR="00200492" w:rsidRDefault="00200492" w:rsidP="00200492">
      <w:pPr>
        <w:numPr>
          <w:ilvl w:val="1"/>
          <w:numId w:val="10"/>
        </w:numPr>
        <w:ind w:right="1"/>
      </w:pPr>
      <w:r>
        <w:t>организацию проведения оценки коррупционных рисков;</w:t>
      </w:r>
    </w:p>
    <w:p w:rsidR="00200492" w:rsidRDefault="00200492" w:rsidP="00200492">
      <w:pPr>
        <w:numPr>
          <w:ilvl w:val="1"/>
          <w:numId w:val="10"/>
        </w:numPr>
        <w:ind w:right="1"/>
      </w:pPr>
      <w:r>
        <w:t>организацию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200492" w:rsidRDefault="00200492" w:rsidP="00200492">
      <w:pPr>
        <w:numPr>
          <w:ilvl w:val="1"/>
          <w:numId w:val="10"/>
        </w:numPr>
        <w:ind w:right="1"/>
      </w:pPr>
      <w:r>
        <w:t>проведение оценки результатов антикоррупционной работы и подготовка соответствующих отчетных материалов руководству Учреждения.</w:t>
      </w:r>
    </w:p>
    <w:p w:rsidR="00200492" w:rsidRDefault="000B6B1A" w:rsidP="00200492">
      <w:pPr>
        <w:spacing w:after="540"/>
        <w:ind w:left="-15" w:right="1" w:firstLine="360"/>
      </w:pPr>
      <w:r>
        <w:t>10.</w:t>
      </w:r>
      <w:r w:rsidR="00200492">
        <w:t xml:space="preserve"> Для рассмотрения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Учреждения или иными лицами; предотвращения и  урегулирования конфликта интересов в Учреждении создается Комиссия по противодействию коррупции.</w:t>
      </w:r>
    </w:p>
    <w:p w:rsidR="00200492" w:rsidRDefault="00200492" w:rsidP="00200492">
      <w:pPr>
        <w:numPr>
          <w:ilvl w:val="0"/>
          <w:numId w:val="2"/>
        </w:numPr>
        <w:spacing w:after="12"/>
        <w:ind w:right="0" w:hanging="730"/>
        <w:jc w:val="left"/>
      </w:pPr>
      <w:r>
        <w:rPr>
          <w:b/>
        </w:rPr>
        <w:lastRenderedPageBreak/>
        <w:t>Порядок предотвращения и урегулирования конфликта интересов.</w:t>
      </w:r>
    </w:p>
    <w:p w:rsidR="00200492" w:rsidRDefault="00200492" w:rsidP="00200492">
      <w:pPr>
        <w:numPr>
          <w:ilvl w:val="3"/>
          <w:numId w:val="14"/>
        </w:numPr>
        <w:spacing w:after="16"/>
        <w:ind w:right="1"/>
      </w:pPr>
      <w:proofErr w:type="gramStart"/>
      <w:r>
        <w:t xml:space="preserve">Конфликт интересов - ситуация, при которой личная заинтересованность (прямая </w:t>
      </w:r>
      <w:proofErr w:type="gramEnd"/>
    </w:p>
    <w:p w:rsidR="00200492" w:rsidRDefault="00200492" w:rsidP="00200492">
      <w:pPr>
        <w:ind w:left="-15" w:right="1" w:firstLine="0"/>
      </w:pPr>
      <w:proofErr w:type="gramStart"/>
      <w:r>
        <w:t>или косвенная) работника (представителя) Учреждения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(представителя) Учреждения и правами и законными интересами Учреждения, способное привести к причинению вреда правам и законным интересам, имуществу и (или) деловой репутации Учреждения, работником (представителем) которой он является.</w:t>
      </w:r>
      <w:proofErr w:type="gramEnd"/>
    </w:p>
    <w:p w:rsidR="00200492" w:rsidRDefault="00200492" w:rsidP="00200492">
      <w:pPr>
        <w:numPr>
          <w:ilvl w:val="3"/>
          <w:numId w:val="14"/>
        </w:numPr>
        <w:ind w:right="1"/>
      </w:pPr>
      <w:r>
        <w:t>Должностным лицом, ответственным за прием сведений о возникающих (имеющихся) конфликтах интересов является ответственное лицо за реализацию антикоррупционной политики в Учреждении  первый заместитель директора Учреждения. Рассмотрение сведений о возникающих (имеющихся) конфликтах интересов для принятия мер по предотвращению и  урегулированию конфликта интересов в Учреждении осуществляется  Комиссией по противодействию коррупции Учреждения.</w:t>
      </w:r>
    </w:p>
    <w:p w:rsidR="00200492" w:rsidRDefault="00200492" w:rsidP="00200492">
      <w:pPr>
        <w:numPr>
          <w:ilvl w:val="3"/>
          <w:numId w:val="14"/>
        </w:numPr>
        <w:ind w:right="1"/>
      </w:pPr>
      <w:r>
        <w:t>Устанавливаются следующие виды раскрытия конфликта интересов:</w:t>
      </w:r>
    </w:p>
    <w:p w:rsidR="00200492" w:rsidRDefault="00200492" w:rsidP="00200492">
      <w:pPr>
        <w:numPr>
          <w:ilvl w:val="1"/>
          <w:numId w:val="17"/>
        </w:numPr>
        <w:ind w:right="1"/>
      </w:pPr>
      <w:r>
        <w:t>раскрытие сведений о конфликте интересов при приеме на работу;</w:t>
      </w:r>
    </w:p>
    <w:p w:rsidR="00200492" w:rsidRDefault="00200492" w:rsidP="00200492">
      <w:pPr>
        <w:numPr>
          <w:ilvl w:val="1"/>
          <w:numId w:val="17"/>
        </w:numPr>
        <w:ind w:right="1"/>
      </w:pPr>
      <w:r>
        <w:t>раскрытие сведений о конфликте интересов при назначении на новую должность;</w:t>
      </w:r>
    </w:p>
    <w:p w:rsidR="00200492" w:rsidRDefault="00200492" w:rsidP="00200492">
      <w:pPr>
        <w:numPr>
          <w:ilvl w:val="1"/>
          <w:numId w:val="17"/>
        </w:numPr>
        <w:ind w:right="1"/>
      </w:pPr>
      <w:r>
        <w:t>разовое раскрытие сведений по мере возникновения ситуаций конфликта интересов.</w:t>
      </w:r>
    </w:p>
    <w:p w:rsidR="00200492" w:rsidRDefault="00200492" w:rsidP="00200492">
      <w:pPr>
        <w:ind w:left="-15" w:right="1"/>
      </w:pPr>
      <w:r>
        <w:t>14.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Учреждение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с целью оценки серьезности возникающих для Учреждения рисков и выбора наиболее подходящей формы урегулирования конфликта интересов. 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Учреждение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200492" w:rsidRDefault="00200492" w:rsidP="00200492">
      <w:pPr>
        <w:numPr>
          <w:ilvl w:val="1"/>
          <w:numId w:val="15"/>
        </w:numPr>
        <w:ind w:right="1"/>
      </w:pPr>
      <w:r>
        <w:t>ограничение доступа работника к конкретной информации, которая может затрагивать личные интересы работника;</w:t>
      </w:r>
    </w:p>
    <w:p w:rsidR="00200492" w:rsidRDefault="00200492" w:rsidP="00200492">
      <w:pPr>
        <w:numPr>
          <w:ilvl w:val="1"/>
          <w:numId w:val="15"/>
        </w:numPr>
        <w:ind w:right="1"/>
      </w:pPr>
      <w:r>
        <w:t>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200492" w:rsidRDefault="00200492" w:rsidP="00200492">
      <w:pPr>
        <w:numPr>
          <w:ilvl w:val="1"/>
          <w:numId w:val="15"/>
        </w:numPr>
        <w:ind w:right="1"/>
      </w:pPr>
      <w:r>
        <w:t>пересмотр и изменение функциональных обязанностей работника;</w:t>
      </w:r>
    </w:p>
    <w:p w:rsidR="00200492" w:rsidRDefault="00200492" w:rsidP="00200492">
      <w:pPr>
        <w:numPr>
          <w:ilvl w:val="1"/>
          <w:numId w:val="15"/>
        </w:numPr>
        <w:ind w:right="1"/>
      </w:pPr>
      <w: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200492" w:rsidRDefault="00200492" w:rsidP="00200492">
      <w:pPr>
        <w:numPr>
          <w:ilvl w:val="1"/>
          <w:numId w:val="15"/>
        </w:numPr>
        <w:ind w:right="1"/>
      </w:pPr>
      <w:r>
        <w:t>отказ работника от своего личного интереса, порождающего конфликт с интересами Учреждения;</w:t>
      </w:r>
    </w:p>
    <w:p w:rsidR="00200492" w:rsidRDefault="00200492" w:rsidP="00200492">
      <w:pPr>
        <w:numPr>
          <w:ilvl w:val="1"/>
          <w:numId w:val="15"/>
        </w:numPr>
        <w:ind w:right="1"/>
      </w:pPr>
      <w:r>
        <w:t>увольнение работника из Учреждения  по инициативе работника.</w:t>
      </w:r>
    </w:p>
    <w:p w:rsidR="00200492" w:rsidRDefault="00200492" w:rsidP="00200492">
      <w:pPr>
        <w:ind w:left="-15" w:right="1"/>
      </w:pPr>
      <w:r>
        <w:t>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200492" w:rsidRDefault="00200492" w:rsidP="00200492">
      <w:pPr>
        <w:numPr>
          <w:ilvl w:val="3"/>
          <w:numId w:val="19"/>
        </w:numPr>
        <w:ind w:right="1"/>
      </w:pPr>
      <w:r>
        <w:t xml:space="preserve">При разрешении имеющегося конфликта интересов следует выбрать наиболее мягкую меру урегулирования из возможных с учетом существующих </w:t>
      </w:r>
      <w:r>
        <w:lastRenderedPageBreak/>
        <w:t>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200492" w:rsidRDefault="00200492" w:rsidP="00200492">
      <w:pPr>
        <w:numPr>
          <w:ilvl w:val="3"/>
          <w:numId w:val="19"/>
        </w:numPr>
        <w:ind w:right="1"/>
      </w:pPr>
      <w: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200492" w:rsidRDefault="00200492" w:rsidP="00200492">
      <w:pPr>
        <w:numPr>
          <w:ilvl w:val="1"/>
          <w:numId w:val="18"/>
        </w:numPr>
        <w:ind w:right="1"/>
      </w:pPr>
      <w:r>
        <w:t>при принятии решений по деловым вопросам и выполнении своих трудовых обязанностей руководствоваться интересами Учреждения – без учета своих личных интересов, интересов своих родственников и друзей;</w:t>
      </w:r>
    </w:p>
    <w:p w:rsidR="00200492" w:rsidRDefault="00200492" w:rsidP="00200492">
      <w:pPr>
        <w:numPr>
          <w:ilvl w:val="1"/>
          <w:numId w:val="18"/>
        </w:numPr>
        <w:ind w:right="1"/>
      </w:pPr>
      <w:r>
        <w:t>избегать (по возможности) ситуаций и обстоятельств, которые могут привести к конфликту интересов;</w:t>
      </w:r>
    </w:p>
    <w:p w:rsidR="00200492" w:rsidRDefault="00200492" w:rsidP="00200492">
      <w:pPr>
        <w:numPr>
          <w:ilvl w:val="1"/>
          <w:numId w:val="18"/>
        </w:numPr>
        <w:ind w:right="1"/>
      </w:pPr>
      <w:r>
        <w:t>раскрывать возникший (реальный) или потенциальный конфликт интересов;</w:t>
      </w:r>
    </w:p>
    <w:p w:rsidR="00200492" w:rsidRDefault="00200492" w:rsidP="00200492">
      <w:pPr>
        <w:numPr>
          <w:ilvl w:val="1"/>
          <w:numId w:val="18"/>
        </w:numPr>
        <w:spacing w:after="263"/>
        <w:ind w:right="1"/>
      </w:pPr>
      <w:r>
        <w:t>содействовать урегулированию возникшего конфликта интересов.</w:t>
      </w:r>
    </w:p>
    <w:p w:rsidR="00200492" w:rsidRDefault="00200492" w:rsidP="00200492">
      <w:pPr>
        <w:numPr>
          <w:ilvl w:val="0"/>
          <w:numId w:val="2"/>
        </w:numPr>
        <w:spacing w:after="12"/>
        <w:ind w:right="0" w:hanging="730"/>
        <w:jc w:val="left"/>
      </w:pPr>
      <w:r>
        <w:rPr>
          <w:b/>
        </w:rPr>
        <w:t>Область применения политики и круг лиц, попадающих под ее действие.</w:t>
      </w:r>
    </w:p>
    <w:p w:rsidR="00200492" w:rsidRDefault="00200492" w:rsidP="00200492">
      <w:pPr>
        <w:numPr>
          <w:ilvl w:val="3"/>
          <w:numId w:val="16"/>
        </w:numPr>
        <w:ind w:right="1"/>
      </w:pPr>
      <w:r>
        <w:t xml:space="preserve">Основным кругом лиц, попадающих под действие настоящего Положения, являются работники Учреждения, находящиеся с ним в трудовых отношениях, вне зависимости от занимаемой должности и выполняемых функций. Положение может распространяться и на других физических и (или) юридических лиц, с которыми Учреждение вступает в иные договорные отношения. При этом необходимо учитывать, что эти случаи, условия и обязательства также могут быть закреплены в договорах, заключаемых Учреждением с контрагентами. </w:t>
      </w:r>
    </w:p>
    <w:p w:rsidR="00200492" w:rsidRDefault="00200492" w:rsidP="00200492">
      <w:pPr>
        <w:numPr>
          <w:ilvl w:val="3"/>
          <w:numId w:val="16"/>
        </w:numPr>
        <w:ind w:right="1"/>
      </w:pPr>
      <w:r>
        <w:t xml:space="preserve">В Учреждении устанавливаются следующие обязанности работников по предупреждению и противодействию коррупции: </w:t>
      </w:r>
    </w:p>
    <w:p w:rsidR="00200492" w:rsidRDefault="00200492" w:rsidP="00200492">
      <w:pPr>
        <w:numPr>
          <w:ilvl w:val="1"/>
          <w:numId w:val="12"/>
        </w:numPr>
        <w:ind w:right="1"/>
      </w:pPr>
      <w:r>
        <w:t xml:space="preserve">воздерживаться от совершения и (или) участия в совершении коррупционных правонарушений в интересах или от имени Учреждения; </w:t>
      </w:r>
    </w:p>
    <w:p w:rsidR="00200492" w:rsidRDefault="00200492" w:rsidP="00200492">
      <w:pPr>
        <w:numPr>
          <w:ilvl w:val="1"/>
          <w:numId w:val="12"/>
        </w:numPr>
        <w:ind w:right="1"/>
      </w:pPr>
      <w:r>
        <w:t xml:space="preserve">воздерживаться от поведения, которое может быть истолковано окружающими как готовность совершить, или участвовать в совершении коррупционного правонарушения в интересах или от имени Учреждения; </w:t>
      </w:r>
    </w:p>
    <w:p w:rsidR="00200492" w:rsidRDefault="00200492" w:rsidP="00200492">
      <w:pPr>
        <w:numPr>
          <w:ilvl w:val="1"/>
          <w:numId w:val="12"/>
        </w:numPr>
        <w:ind w:right="1"/>
      </w:pPr>
      <w:r>
        <w:t xml:space="preserve">незамедлительно информировать непосредственного руководителя, ответственное лицо за реализацию антикоррупционной политики, руководство Учреждения о случаях склонения работника к совершению коррупционных правонарушений; </w:t>
      </w:r>
    </w:p>
    <w:p w:rsidR="00200492" w:rsidRDefault="00200492" w:rsidP="00200492">
      <w:pPr>
        <w:numPr>
          <w:ilvl w:val="1"/>
          <w:numId w:val="12"/>
        </w:numPr>
        <w:ind w:right="1"/>
      </w:pPr>
      <w:r>
        <w:t xml:space="preserve">незамедлительно информировать непосредственного руководителя, ответственное лицо за реализацию антикоррупционной политики, руководство Учреждения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лицами; </w:t>
      </w:r>
    </w:p>
    <w:p w:rsidR="00200492" w:rsidRDefault="00200492" w:rsidP="00200492">
      <w:pPr>
        <w:numPr>
          <w:ilvl w:val="1"/>
          <w:numId w:val="12"/>
        </w:numPr>
        <w:spacing w:after="416"/>
        <w:ind w:right="1"/>
      </w:pPr>
      <w:r>
        <w:t xml:space="preserve">сообщить непосредственному руководителю, ответственному лицу за реализацию антикоррупционной политики  о возможности возникновения либо возникшем у работника конфликте интересов. </w:t>
      </w:r>
    </w:p>
    <w:p w:rsidR="00200492" w:rsidRDefault="00200492" w:rsidP="00200492">
      <w:pPr>
        <w:numPr>
          <w:ilvl w:val="0"/>
          <w:numId w:val="2"/>
        </w:numPr>
        <w:spacing w:after="12"/>
        <w:ind w:right="0" w:hanging="730"/>
        <w:jc w:val="left"/>
      </w:pPr>
      <w:r>
        <w:rPr>
          <w:b/>
        </w:rPr>
        <w:t>Ответственность работников за несоблюдение требований антикоррупционной политики.</w:t>
      </w:r>
    </w:p>
    <w:p w:rsidR="00200492" w:rsidRDefault="00200492" w:rsidP="00200492">
      <w:pPr>
        <w:numPr>
          <w:ilvl w:val="3"/>
          <w:numId w:val="13"/>
        </w:numPr>
        <w:spacing w:after="0" w:line="236" w:lineRule="auto"/>
        <w:ind w:right="-4" w:firstLine="700"/>
      </w:pPr>
      <w:r>
        <w:rPr>
          <w:color w:val="333333"/>
        </w:rPr>
        <w:t>Все работники Учреждения, независимо от занимаемой должности, несут персональную ответственность за соблюдение принципов и требований настоящей Политики, а также за действия (бездействие) подчинѐнных им лиц, нарушающие эти принципы и требования.</w:t>
      </w:r>
    </w:p>
    <w:p w:rsidR="00200492" w:rsidRDefault="00200492" w:rsidP="00200492">
      <w:pPr>
        <w:numPr>
          <w:ilvl w:val="3"/>
          <w:numId w:val="13"/>
        </w:numPr>
        <w:spacing w:after="427" w:line="236" w:lineRule="auto"/>
        <w:ind w:right="-4" w:firstLine="700"/>
      </w:pPr>
      <w:r>
        <w:rPr>
          <w:color w:val="333333"/>
        </w:rPr>
        <w:lastRenderedPageBreak/>
        <w:t xml:space="preserve">В соответствии со статьей 13 Федерального закона </w:t>
      </w:r>
      <w:r>
        <w:t>от 25 декабря 2008 года № 273-ФЗ "О противодействии коррупции" г</w:t>
      </w:r>
      <w:r>
        <w:rPr>
          <w:color w:val="333333"/>
        </w:rPr>
        <w:t>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</w:t>
      </w:r>
      <w:r>
        <w:t>.</w:t>
      </w:r>
    </w:p>
    <w:p w:rsidR="00200492" w:rsidRDefault="00200492" w:rsidP="00200492">
      <w:pPr>
        <w:numPr>
          <w:ilvl w:val="0"/>
          <w:numId w:val="2"/>
        </w:numPr>
        <w:spacing w:after="12"/>
        <w:ind w:right="0" w:hanging="730"/>
        <w:jc w:val="left"/>
      </w:pPr>
      <w:r>
        <w:rPr>
          <w:b/>
        </w:rPr>
        <w:t>Порядок пересмотра и внесения изменений.</w:t>
      </w:r>
    </w:p>
    <w:p w:rsidR="00200492" w:rsidRDefault="00200492" w:rsidP="00200492">
      <w:pPr>
        <w:numPr>
          <w:ilvl w:val="3"/>
          <w:numId w:val="11"/>
        </w:numPr>
        <w:spacing w:after="16"/>
        <w:ind w:right="0" w:hanging="10"/>
      </w:pPr>
      <w:r>
        <w:t xml:space="preserve">Если по результатам мониторинга возникают сомнения в эффективности реализуемых антикоррупционных мероприятий, в настоящее Положение вносятся изменения и дополнения. </w:t>
      </w:r>
    </w:p>
    <w:p w:rsidR="00FE1DB5" w:rsidRDefault="00200492" w:rsidP="00200492">
      <w:r>
        <w:t>Пересмотр принятой антикоррупционной политики может проводиться при  внесении изменений в Трудовой кодекс Российской Федерации и законод</w:t>
      </w:r>
      <w:r w:rsidR="000B6B1A">
        <w:t xml:space="preserve">ательство Российской Федерации </w:t>
      </w:r>
    </w:p>
    <w:sectPr w:rsidR="00FE1DB5" w:rsidSect="006F439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41B7"/>
    <w:multiLevelType w:val="hybridMultilevel"/>
    <w:tmpl w:val="FFFFFFFF"/>
    <w:lvl w:ilvl="0" w:tplc="8584B9E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523A7E">
      <w:start w:val="1"/>
      <w:numFmt w:val="lowerLetter"/>
      <w:lvlText w:val="%2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246F26">
      <w:start w:val="1"/>
      <w:numFmt w:val="lowerRoman"/>
      <w:lvlText w:val="%3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D618A6">
      <w:start w:val="8"/>
      <w:numFmt w:val="decimal"/>
      <w:lvlRestart w:val="0"/>
      <w:lvlText w:val="%4.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1AC112">
      <w:start w:val="1"/>
      <w:numFmt w:val="lowerLetter"/>
      <w:lvlText w:val="%5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46A2B8">
      <w:start w:val="1"/>
      <w:numFmt w:val="lowerRoman"/>
      <w:lvlText w:val="%6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34EAE0">
      <w:start w:val="1"/>
      <w:numFmt w:val="decimal"/>
      <w:lvlText w:val="%7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703CE0">
      <w:start w:val="1"/>
      <w:numFmt w:val="lowerLetter"/>
      <w:lvlText w:val="%8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3C2D6E">
      <w:start w:val="1"/>
      <w:numFmt w:val="lowerRoman"/>
      <w:lvlText w:val="%9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D55EE4"/>
    <w:multiLevelType w:val="hybridMultilevel"/>
    <w:tmpl w:val="FFFFFFFF"/>
    <w:lvl w:ilvl="0" w:tplc="3BD253E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5CFB28">
      <w:start w:val="1"/>
      <w:numFmt w:val="bullet"/>
      <w:lvlText w:val="o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0C2872">
      <w:start w:val="1"/>
      <w:numFmt w:val="bullet"/>
      <w:lvlText w:val="▪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AA27CA">
      <w:start w:val="1"/>
      <w:numFmt w:val="bullet"/>
      <w:lvlRestart w:val="0"/>
      <w:lvlText w:val="-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346E7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2AF2D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A62FB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ED2D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4E042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BA186F"/>
    <w:multiLevelType w:val="hybridMultilevel"/>
    <w:tmpl w:val="FFFFFFFF"/>
    <w:lvl w:ilvl="0" w:tplc="2D9C137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60E456">
      <w:start w:val="1"/>
      <w:numFmt w:val="lowerLetter"/>
      <w:lvlText w:val="%2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807ED0">
      <w:start w:val="1"/>
      <w:numFmt w:val="lowerRoman"/>
      <w:lvlText w:val="%3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FC8BDE">
      <w:start w:val="15"/>
      <w:numFmt w:val="decimal"/>
      <w:lvlRestart w:val="0"/>
      <w:lvlText w:val="%4.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D0CE4C">
      <w:start w:val="1"/>
      <w:numFmt w:val="lowerLetter"/>
      <w:lvlText w:val="%5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A189A">
      <w:start w:val="1"/>
      <w:numFmt w:val="lowerRoman"/>
      <w:lvlText w:val="%6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B8D010">
      <w:start w:val="1"/>
      <w:numFmt w:val="decimal"/>
      <w:lvlText w:val="%7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CE93C6">
      <w:start w:val="1"/>
      <w:numFmt w:val="lowerLetter"/>
      <w:lvlText w:val="%8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A41826">
      <w:start w:val="1"/>
      <w:numFmt w:val="lowerRoman"/>
      <w:lvlText w:val="%9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49663E"/>
    <w:multiLevelType w:val="hybridMultilevel"/>
    <w:tmpl w:val="FFFFFFFF"/>
    <w:lvl w:ilvl="0" w:tplc="6ED8F32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C88A1E">
      <w:start w:val="1"/>
      <w:numFmt w:val="lowerLetter"/>
      <w:lvlText w:val="%2"/>
      <w:lvlJc w:val="left"/>
      <w:pPr>
        <w:ind w:left="1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C26542">
      <w:start w:val="1"/>
      <w:numFmt w:val="lowerRoman"/>
      <w:lvlText w:val="%3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22095A">
      <w:start w:val="1"/>
      <w:numFmt w:val="decimal"/>
      <w:lvlText w:val="%4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D00F9E">
      <w:start w:val="1"/>
      <w:numFmt w:val="lowerLetter"/>
      <w:lvlText w:val="%5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E63D86">
      <w:start w:val="1"/>
      <w:numFmt w:val="lowerRoman"/>
      <w:lvlText w:val="%6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DE8D46">
      <w:start w:val="1"/>
      <w:numFmt w:val="decimal"/>
      <w:lvlText w:val="%7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6C03A6">
      <w:start w:val="1"/>
      <w:numFmt w:val="lowerLetter"/>
      <w:lvlText w:val="%8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36871E">
      <w:start w:val="1"/>
      <w:numFmt w:val="lowerRoman"/>
      <w:lvlText w:val="%9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AF048F7"/>
    <w:multiLevelType w:val="multilevel"/>
    <w:tmpl w:val="FFFFFFFF"/>
    <w:lvl w:ilvl="0">
      <w:start w:val="1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DC449C1"/>
    <w:multiLevelType w:val="multilevel"/>
    <w:tmpl w:val="FFFFFFFF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49D4560"/>
    <w:multiLevelType w:val="multilevel"/>
    <w:tmpl w:val="FFFFFFFF"/>
    <w:lvl w:ilvl="0">
      <w:start w:val="1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EEF5156"/>
    <w:multiLevelType w:val="multilevel"/>
    <w:tmpl w:val="FFFFFFFF"/>
    <w:lvl w:ilvl="0">
      <w:start w:val="1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14F7017"/>
    <w:multiLevelType w:val="multilevel"/>
    <w:tmpl w:val="FFFFFFFF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03042BB"/>
    <w:multiLevelType w:val="multilevel"/>
    <w:tmpl w:val="FFFFFFFF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5811860"/>
    <w:multiLevelType w:val="hybridMultilevel"/>
    <w:tmpl w:val="FFFFFFFF"/>
    <w:lvl w:ilvl="0" w:tplc="9804577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E62C80">
      <w:start w:val="1"/>
      <w:numFmt w:val="lowerLetter"/>
      <w:lvlText w:val="%2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BA6BBC">
      <w:start w:val="1"/>
      <w:numFmt w:val="lowerRoman"/>
      <w:lvlText w:val="%3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EC487E">
      <w:start w:val="17"/>
      <w:numFmt w:val="decimal"/>
      <w:lvlRestart w:val="0"/>
      <w:lvlText w:val="%4.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627F22">
      <w:start w:val="1"/>
      <w:numFmt w:val="lowerLetter"/>
      <w:lvlText w:val="%5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54A6B2">
      <w:start w:val="1"/>
      <w:numFmt w:val="lowerRoman"/>
      <w:lvlText w:val="%6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342960">
      <w:start w:val="1"/>
      <w:numFmt w:val="decimal"/>
      <w:lvlText w:val="%7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04A262">
      <w:start w:val="1"/>
      <w:numFmt w:val="lowerLetter"/>
      <w:lvlText w:val="%8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30210A">
      <w:start w:val="1"/>
      <w:numFmt w:val="lowerRoman"/>
      <w:lvlText w:val="%9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F69255C"/>
    <w:multiLevelType w:val="hybridMultilevel"/>
    <w:tmpl w:val="FFFFFFFF"/>
    <w:lvl w:ilvl="0" w:tplc="D5B64CC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32817E">
      <w:start w:val="1"/>
      <w:numFmt w:val="bullet"/>
      <w:lvlText w:val="o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DCC642">
      <w:start w:val="1"/>
      <w:numFmt w:val="bullet"/>
      <w:lvlText w:val="▪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16E5E0">
      <w:start w:val="1"/>
      <w:numFmt w:val="bullet"/>
      <w:lvlRestart w:val="0"/>
      <w:lvlText w:val="-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9A094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48862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46788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80458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C0C79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6FE190F"/>
    <w:multiLevelType w:val="multilevel"/>
    <w:tmpl w:val="FFFFFFFF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CFB4BC2"/>
    <w:multiLevelType w:val="multilevel"/>
    <w:tmpl w:val="FFFFFFFF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F0C1B8D"/>
    <w:multiLevelType w:val="multilevel"/>
    <w:tmpl w:val="FFFFFFFF"/>
    <w:lvl w:ilvl="0">
      <w:start w:val="1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0C0732C"/>
    <w:multiLevelType w:val="hybridMultilevel"/>
    <w:tmpl w:val="FFFFFFFF"/>
    <w:lvl w:ilvl="0" w:tplc="6B5642C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622ABE">
      <w:start w:val="1"/>
      <w:numFmt w:val="lowerLetter"/>
      <w:lvlText w:val="%2"/>
      <w:lvlJc w:val="left"/>
      <w:pPr>
        <w:ind w:left="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E8BD00">
      <w:start w:val="1"/>
      <w:numFmt w:val="lowerRoman"/>
      <w:lvlText w:val="%3"/>
      <w:lvlJc w:val="left"/>
      <w:pPr>
        <w:ind w:left="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4EBAAE">
      <w:start w:val="19"/>
      <w:numFmt w:val="decimal"/>
      <w:lvlRestart w:val="0"/>
      <w:lvlText w:val="%4.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A80A9E">
      <w:start w:val="1"/>
      <w:numFmt w:val="lowerLetter"/>
      <w:lvlText w:val="%5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FEE4AA">
      <w:start w:val="1"/>
      <w:numFmt w:val="lowerRoman"/>
      <w:lvlText w:val="%6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74823C">
      <w:start w:val="1"/>
      <w:numFmt w:val="decimal"/>
      <w:lvlText w:val="%7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5C3BF8">
      <w:start w:val="1"/>
      <w:numFmt w:val="lowerLetter"/>
      <w:lvlText w:val="%8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60258E">
      <w:start w:val="1"/>
      <w:numFmt w:val="lowerRoman"/>
      <w:lvlText w:val="%9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A087D57"/>
    <w:multiLevelType w:val="hybridMultilevel"/>
    <w:tmpl w:val="FFFFFFFF"/>
    <w:lvl w:ilvl="0" w:tplc="924836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B020FC">
      <w:start w:val="1"/>
      <w:numFmt w:val="lowerLetter"/>
      <w:lvlText w:val="%2"/>
      <w:lvlJc w:val="left"/>
      <w:pPr>
        <w:ind w:left="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48F118">
      <w:start w:val="1"/>
      <w:numFmt w:val="lowerRoman"/>
      <w:lvlText w:val="%3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EE5ADE">
      <w:start w:val="21"/>
      <w:numFmt w:val="decimal"/>
      <w:lvlRestart w:val="0"/>
      <w:lvlText w:val="%4.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500BE4">
      <w:start w:val="1"/>
      <w:numFmt w:val="lowerLetter"/>
      <w:lvlText w:val="%5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0EF712">
      <w:start w:val="1"/>
      <w:numFmt w:val="lowerRoman"/>
      <w:lvlText w:val="%6"/>
      <w:lvlJc w:val="left"/>
      <w:pPr>
        <w:ind w:left="2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7C49E8">
      <w:start w:val="1"/>
      <w:numFmt w:val="decimal"/>
      <w:lvlText w:val="%7"/>
      <w:lvlJc w:val="left"/>
      <w:pPr>
        <w:ind w:left="3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746790">
      <w:start w:val="1"/>
      <w:numFmt w:val="lowerLetter"/>
      <w:lvlText w:val="%8"/>
      <w:lvlJc w:val="left"/>
      <w:pPr>
        <w:ind w:left="3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4EDD44">
      <w:start w:val="1"/>
      <w:numFmt w:val="lowerRoman"/>
      <w:lvlText w:val="%9"/>
      <w:lvlJc w:val="left"/>
      <w:pPr>
        <w:ind w:left="4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4A53ADA"/>
    <w:multiLevelType w:val="hybridMultilevel"/>
    <w:tmpl w:val="FFFFFFFF"/>
    <w:lvl w:ilvl="0" w:tplc="1180A6B4">
      <w:start w:val="2"/>
      <w:numFmt w:val="upperRoman"/>
      <w:lvlText w:val="%1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0CA6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CE87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78C8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02E6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743D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7A0F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FCAB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BE12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FBC1F6F"/>
    <w:multiLevelType w:val="hybridMultilevel"/>
    <w:tmpl w:val="FFFFFFFF"/>
    <w:lvl w:ilvl="0" w:tplc="46ACB85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CCB93A">
      <w:start w:val="1"/>
      <w:numFmt w:val="lowerLetter"/>
      <w:lvlText w:val="%2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B6B0E0">
      <w:start w:val="1"/>
      <w:numFmt w:val="lowerRoman"/>
      <w:lvlText w:val="%3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42F32">
      <w:start w:val="11"/>
      <w:numFmt w:val="decimal"/>
      <w:lvlRestart w:val="0"/>
      <w:lvlText w:val="%4.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300044">
      <w:start w:val="1"/>
      <w:numFmt w:val="lowerLetter"/>
      <w:lvlText w:val="%5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D6CB32">
      <w:start w:val="1"/>
      <w:numFmt w:val="lowerRoman"/>
      <w:lvlText w:val="%6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B01E1E">
      <w:start w:val="1"/>
      <w:numFmt w:val="decimal"/>
      <w:lvlText w:val="%7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82D708">
      <w:start w:val="1"/>
      <w:numFmt w:val="lowerLetter"/>
      <w:lvlText w:val="%8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EC5A5E">
      <w:start w:val="1"/>
      <w:numFmt w:val="lowerRoman"/>
      <w:lvlText w:val="%9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7"/>
  </w:num>
  <w:num w:numId="3">
    <w:abstractNumId w:val="1"/>
  </w:num>
  <w:num w:numId="4">
    <w:abstractNumId w:val="13"/>
  </w:num>
  <w:num w:numId="5">
    <w:abstractNumId w:val="5"/>
  </w:num>
  <w:num w:numId="6">
    <w:abstractNumId w:val="9"/>
  </w:num>
  <w:num w:numId="7">
    <w:abstractNumId w:val="11"/>
  </w:num>
  <w:num w:numId="8">
    <w:abstractNumId w:val="12"/>
  </w:num>
  <w:num w:numId="9">
    <w:abstractNumId w:val="0"/>
  </w:num>
  <w:num w:numId="10">
    <w:abstractNumId w:val="8"/>
  </w:num>
  <w:num w:numId="11">
    <w:abstractNumId w:val="16"/>
  </w:num>
  <w:num w:numId="12">
    <w:abstractNumId w:val="4"/>
  </w:num>
  <w:num w:numId="13">
    <w:abstractNumId w:val="15"/>
  </w:num>
  <w:num w:numId="14">
    <w:abstractNumId w:val="18"/>
  </w:num>
  <w:num w:numId="15">
    <w:abstractNumId w:val="6"/>
  </w:num>
  <w:num w:numId="16">
    <w:abstractNumId w:val="10"/>
  </w:num>
  <w:num w:numId="17">
    <w:abstractNumId w:val="14"/>
  </w:num>
  <w:num w:numId="18">
    <w:abstractNumId w:val="7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D5577"/>
    <w:rsid w:val="000B6B1A"/>
    <w:rsid w:val="00200492"/>
    <w:rsid w:val="0055189F"/>
    <w:rsid w:val="006F4395"/>
    <w:rsid w:val="00754496"/>
    <w:rsid w:val="007B5A4A"/>
    <w:rsid w:val="008D5577"/>
    <w:rsid w:val="00A0076A"/>
    <w:rsid w:val="00B4583C"/>
    <w:rsid w:val="00CF6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92"/>
    <w:pPr>
      <w:spacing w:after="3" w:line="248" w:lineRule="auto"/>
      <w:ind w:right="9" w:firstLine="556"/>
      <w:jc w:val="both"/>
    </w:pPr>
    <w:rPr>
      <w:rFonts w:ascii="Times New Roman" w:eastAsia="Times New Roman" w:hAnsi="Times New Roman" w:cs="Times New Roman"/>
      <w:color w:val="232319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B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92"/>
    <w:pPr>
      <w:spacing w:after="3" w:line="248" w:lineRule="auto"/>
      <w:ind w:right="9" w:firstLine="556"/>
      <w:jc w:val="both"/>
    </w:pPr>
    <w:rPr>
      <w:rFonts w:ascii="Times New Roman" w:eastAsia="Times New Roman" w:hAnsi="Times New Roman" w:cs="Times New Roman"/>
      <w:color w:val="232319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2908</Words>
  <Characters>16578</Characters>
  <Application>Microsoft Office Word</Application>
  <DocSecurity>0</DocSecurity>
  <Lines>138</Lines>
  <Paragraphs>38</Paragraphs>
  <ScaleCrop>false</ScaleCrop>
  <Company>diakov.net</Company>
  <LinksUpToDate>false</LinksUpToDate>
  <CharactersWithSpaces>19448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3</cp:revision>
  <dcterms:created xsi:type="dcterms:W3CDTF">2023-01-19T13:43:00Z</dcterms:created>
  <dcterms:modified xsi:type="dcterms:W3CDTF">2023-01-25T07:58:00Z</dcterms:modified>
</cp:coreProperties>
</file>